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5C" w:rsidRPr="008344ED" w:rsidRDefault="0072725C">
      <w:pPr>
        <w:rPr>
          <w:sz w:val="24"/>
          <w:szCs w:val="24"/>
        </w:rPr>
      </w:pPr>
      <w:r w:rsidRPr="008344ED">
        <w:rPr>
          <w:sz w:val="24"/>
          <w:szCs w:val="24"/>
        </w:rPr>
        <w:t>CINCO RECOMENDAÇÕES</w:t>
      </w:r>
    </w:p>
    <w:p w:rsidR="0072725C" w:rsidRPr="008344ED" w:rsidRDefault="0072725C">
      <w:pPr>
        <w:rPr>
          <w:sz w:val="24"/>
          <w:szCs w:val="24"/>
        </w:rPr>
      </w:pPr>
      <w:r w:rsidRPr="008344ED">
        <w:rPr>
          <w:sz w:val="24"/>
          <w:szCs w:val="24"/>
        </w:rPr>
        <w:t>Há novidades no crescente campo dos Direitos Humanos do Brasil.</w:t>
      </w:r>
    </w:p>
    <w:p w:rsidR="00644518" w:rsidRPr="008344ED" w:rsidRDefault="0072725C">
      <w:pPr>
        <w:rPr>
          <w:sz w:val="24"/>
          <w:szCs w:val="24"/>
        </w:rPr>
      </w:pPr>
      <w:r w:rsidRPr="008344ED">
        <w:rPr>
          <w:sz w:val="24"/>
          <w:szCs w:val="24"/>
        </w:rPr>
        <w:t>Os testemunhos do Terror de Estado de outrora estão vindo a publico para nos espetar nos dias de hoje</w:t>
      </w:r>
      <w:r w:rsidR="00AC1EF6" w:rsidRPr="008344ED">
        <w:rPr>
          <w:sz w:val="24"/>
          <w:szCs w:val="24"/>
        </w:rPr>
        <w:t>. Isto se tornou possível pelo aumento</w:t>
      </w:r>
      <w:proofErr w:type="gramStart"/>
      <w:r w:rsidR="00AC1EF6" w:rsidRPr="008344ED">
        <w:rPr>
          <w:sz w:val="24"/>
          <w:szCs w:val="24"/>
        </w:rPr>
        <w:t xml:space="preserve">  </w:t>
      </w:r>
      <w:proofErr w:type="gramEnd"/>
      <w:r w:rsidR="00AC1EF6" w:rsidRPr="008344ED">
        <w:rPr>
          <w:sz w:val="24"/>
          <w:szCs w:val="24"/>
        </w:rPr>
        <w:t xml:space="preserve">global </w:t>
      </w:r>
      <w:r w:rsidR="00644518" w:rsidRPr="008344ED">
        <w:rPr>
          <w:sz w:val="24"/>
          <w:szCs w:val="24"/>
        </w:rPr>
        <w:t>do</w:t>
      </w:r>
      <w:r w:rsidR="00AC1EF6" w:rsidRPr="008344ED">
        <w:rPr>
          <w:sz w:val="24"/>
          <w:szCs w:val="24"/>
        </w:rPr>
        <w:t xml:space="preserve"> ativismo</w:t>
      </w:r>
      <w:r w:rsidR="00644518" w:rsidRPr="008344ED">
        <w:rPr>
          <w:sz w:val="24"/>
          <w:szCs w:val="24"/>
        </w:rPr>
        <w:t xml:space="preserve"> neste campo, mas </w:t>
      </w:r>
      <w:r w:rsidR="00A75C02" w:rsidRPr="008344ED">
        <w:rPr>
          <w:sz w:val="24"/>
          <w:szCs w:val="24"/>
        </w:rPr>
        <w:t>também</w:t>
      </w:r>
      <w:r w:rsidR="00AC1EF6" w:rsidRPr="008344ED">
        <w:rPr>
          <w:sz w:val="24"/>
          <w:szCs w:val="24"/>
        </w:rPr>
        <w:t xml:space="preserve"> pela </w:t>
      </w:r>
      <w:r w:rsidR="00644518" w:rsidRPr="008344ED">
        <w:rPr>
          <w:sz w:val="24"/>
          <w:szCs w:val="24"/>
        </w:rPr>
        <w:t>confluência com as elaborações que vem à luz desde o campo da cultura e da arte.</w:t>
      </w:r>
    </w:p>
    <w:p w:rsidR="0015780F" w:rsidRPr="008344ED" w:rsidRDefault="00644518">
      <w:pPr>
        <w:rPr>
          <w:sz w:val="24"/>
          <w:szCs w:val="24"/>
        </w:rPr>
      </w:pPr>
      <w:r w:rsidRPr="008344ED">
        <w:rPr>
          <w:sz w:val="24"/>
          <w:szCs w:val="24"/>
        </w:rPr>
        <w:t xml:space="preserve">É o caso </w:t>
      </w:r>
      <w:r w:rsidR="0070731C" w:rsidRPr="008344ED">
        <w:rPr>
          <w:sz w:val="24"/>
          <w:szCs w:val="24"/>
        </w:rPr>
        <w:t>do Documentário “S</w:t>
      </w:r>
      <w:r w:rsidR="00A75C02" w:rsidRPr="008344ED">
        <w:rPr>
          <w:sz w:val="24"/>
          <w:szCs w:val="24"/>
        </w:rPr>
        <w:t>oldados do Araguaia”, que se embrenha, literalmente, nas partes mais sombrias da selva</w:t>
      </w:r>
      <w:r w:rsidR="00531C77" w:rsidRPr="008344ED">
        <w:rPr>
          <w:sz w:val="24"/>
          <w:szCs w:val="24"/>
        </w:rPr>
        <w:t xml:space="preserve"> e de uma</w:t>
      </w:r>
      <w:r w:rsidR="0070731C" w:rsidRPr="008344ED">
        <w:rPr>
          <w:sz w:val="24"/>
          <w:szCs w:val="24"/>
        </w:rPr>
        <w:t xml:space="preserve"> histó</w:t>
      </w:r>
      <w:r w:rsidR="00A75C02" w:rsidRPr="008344ED">
        <w:rPr>
          <w:sz w:val="24"/>
          <w:szCs w:val="24"/>
        </w:rPr>
        <w:t>ria ainda recente.</w:t>
      </w:r>
    </w:p>
    <w:p w:rsidR="00135595" w:rsidRPr="008344ED" w:rsidRDefault="0015780F">
      <w:pPr>
        <w:rPr>
          <w:sz w:val="24"/>
          <w:szCs w:val="24"/>
        </w:rPr>
      </w:pPr>
      <w:r w:rsidRPr="008344ED">
        <w:rPr>
          <w:sz w:val="24"/>
          <w:szCs w:val="24"/>
        </w:rPr>
        <w:t xml:space="preserve">Constatando o alto impacto que provoca </w:t>
      </w:r>
      <w:r w:rsidR="00531C77" w:rsidRPr="008344ED">
        <w:rPr>
          <w:sz w:val="24"/>
          <w:szCs w:val="24"/>
        </w:rPr>
        <w:t xml:space="preserve">sua exposição </w:t>
      </w:r>
      <w:r w:rsidRPr="008344ED">
        <w:rPr>
          <w:sz w:val="24"/>
          <w:szCs w:val="24"/>
        </w:rPr>
        <w:t>nos mais diversos públicos</w:t>
      </w:r>
      <w:r w:rsidR="00531C77" w:rsidRPr="008344ED">
        <w:rPr>
          <w:sz w:val="24"/>
          <w:szCs w:val="24"/>
        </w:rPr>
        <w:t>,</w:t>
      </w:r>
      <w:r w:rsidR="00213AF5" w:rsidRPr="008344ED">
        <w:rPr>
          <w:sz w:val="24"/>
          <w:szCs w:val="24"/>
        </w:rPr>
        <w:t xml:space="preserve"> e com o intuito de contribuir na necessária co-elaboração desta dura tomada de consciência</w:t>
      </w:r>
      <w:r w:rsidRPr="008344ED">
        <w:rPr>
          <w:sz w:val="24"/>
          <w:szCs w:val="24"/>
        </w:rPr>
        <w:t xml:space="preserve">, </w:t>
      </w:r>
      <w:r w:rsidR="00213AF5" w:rsidRPr="008344ED">
        <w:rPr>
          <w:sz w:val="24"/>
          <w:szCs w:val="24"/>
        </w:rPr>
        <w:t xml:space="preserve">decidi </w:t>
      </w:r>
      <w:r w:rsidRPr="008344ED">
        <w:rPr>
          <w:sz w:val="24"/>
          <w:szCs w:val="24"/>
        </w:rPr>
        <w:t>e</w:t>
      </w:r>
      <w:r w:rsidR="00213AF5" w:rsidRPr="008344ED">
        <w:rPr>
          <w:sz w:val="24"/>
          <w:szCs w:val="24"/>
        </w:rPr>
        <w:t>ncaminhar minha intervenção d</w:t>
      </w:r>
      <w:r w:rsidR="00135595" w:rsidRPr="008344ED">
        <w:rPr>
          <w:sz w:val="24"/>
          <w:szCs w:val="24"/>
        </w:rPr>
        <w:t>e</w:t>
      </w:r>
      <w:proofErr w:type="gramStart"/>
      <w:r w:rsidR="00135595" w:rsidRPr="008344ED">
        <w:rPr>
          <w:sz w:val="24"/>
          <w:szCs w:val="24"/>
        </w:rPr>
        <w:t xml:space="preserve">  </w:t>
      </w:r>
      <w:proofErr w:type="gramEnd"/>
      <w:r w:rsidR="00213AF5" w:rsidRPr="008344ED">
        <w:rPr>
          <w:sz w:val="24"/>
          <w:szCs w:val="24"/>
        </w:rPr>
        <w:t xml:space="preserve">maneira que </w:t>
      </w:r>
      <w:r w:rsidR="00135595" w:rsidRPr="008344ED">
        <w:rPr>
          <w:sz w:val="24"/>
          <w:szCs w:val="24"/>
        </w:rPr>
        <w:t xml:space="preserve">signifique uma </w:t>
      </w:r>
      <w:proofErr w:type="spellStart"/>
      <w:r w:rsidR="00135595" w:rsidRPr="008344ED">
        <w:rPr>
          <w:sz w:val="24"/>
          <w:szCs w:val="24"/>
        </w:rPr>
        <w:t>aportação</w:t>
      </w:r>
      <w:proofErr w:type="spellEnd"/>
      <w:r w:rsidR="00D21963" w:rsidRPr="008344ED">
        <w:rPr>
          <w:sz w:val="24"/>
          <w:szCs w:val="24"/>
        </w:rPr>
        <w:t xml:space="preserve"> a partir</w:t>
      </w:r>
      <w:r w:rsidR="00135595" w:rsidRPr="008344ED">
        <w:rPr>
          <w:sz w:val="24"/>
          <w:szCs w:val="24"/>
        </w:rPr>
        <w:t xml:space="preserve"> do que temos de </w:t>
      </w:r>
      <w:r w:rsidR="0070731C" w:rsidRPr="008344ED">
        <w:rPr>
          <w:sz w:val="24"/>
          <w:szCs w:val="24"/>
        </w:rPr>
        <w:t>mais especí</w:t>
      </w:r>
      <w:r w:rsidR="00531C77" w:rsidRPr="008344ED">
        <w:rPr>
          <w:sz w:val="24"/>
          <w:szCs w:val="24"/>
        </w:rPr>
        <w:t>fic</w:t>
      </w:r>
      <w:r w:rsidR="00135595" w:rsidRPr="008344ED">
        <w:rPr>
          <w:sz w:val="24"/>
          <w:szCs w:val="24"/>
        </w:rPr>
        <w:t>o n</w:t>
      </w:r>
      <w:r w:rsidR="0070731C" w:rsidRPr="008344ED">
        <w:rPr>
          <w:sz w:val="24"/>
          <w:szCs w:val="24"/>
        </w:rPr>
        <w:t>a nossa labor clí</w:t>
      </w:r>
      <w:r w:rsidR="00531C77" w:rsidRPr="008344ED">
        <w:rPr>
          <w:sz w:val="24"/>
          <w:szCs w:val="24"/>
        </w:rPr>
        <w:t xml:space="preserve">nico </w:t>
      </w:r>
      <w:r w:rsidR="00135595" w:rsidRPr="008344ED">
        <w:rPr>
          <w:sz w:val="24"/>
          <w:szCs w:val="24"/>
        </w:rPr>
        <w:t>política.</w:t>
      </w:r>
    </w:p>
    <w:p w:rsidR="005963B0" w:rsidRPr="008344ED" w:rsidRDefault="0015780F">
      <w:pPr>
        <w:rPr>
          <w:sz w:val="24"/>
          <w:szCs w:val="24"/>
        </w:rPr>
      </w:pPr>
      <w:r w:rsidRPr="008344ED">
        <w:rPr>
          <w:sz w:val="24"/>
          <w:szCs w:val="24"/>
        </w:rPr>
        <w:t xml:space="preserve"> </w:t>
      </w:r>
      <w:r w:rsidR="00590F28" w:rsidRPr="008344ED">
        <w:rPr>
          <w:sz w:val="24"/>
          <w:szCs w:val="24"/>
        </w:rPr>
        <w:t xml:space="preserve">Vou </w:t>
      </w:r>
      <w:r w:rsidR="00CB3969" w:rsidRPr="008344ED">
        <w:rPr>
          <w:sz w:val="24"/>
          <w:szCs w:val="24"/>
        </w:rPr>
        <w:t>logo apontando</w:t>
      </w:r>
      <w:r w:rsidR="00D21963" w:rsidRPr="008344ED">
        <w:rPr>
          <w:sz w:val="24"/>
          <w:szCs w:val="24"/>
        </w:rPr>
        <w:t>:</w:t>
      </w:r>
      <w:r w:rsidR="00CB3969" w:rsidRPr="008344ED">
        <w:rPr>
          <w:sz w:val="24"/>
          <w:szCs w:val="24"/>
        </w:rPr>
        <w:t xml:space="preserve"> aquilo</w:t>
      </w:r>
      <w:r w:rsidR="005963B0" w:rsidRPr="008344ED">
        <w:rPr>
          <w:sz w:val="24"/>
          <w:szCs w:val="24"/>
        </w:rPr>
        <w:t xml:space="preserve"> que temos</w:t>
      </w:r>
      <w:r w:rsidR="0070731C" w:rsidRPr="008344ED">
        <w:rPr>
          <w:sz w:val="24"/>
          <w:szCs w:val="24"/>
        </w:rPr>
        <w:t xml:space="preserve"> de mais especifico na nossa Clí</w:t>
      </w:r>
      <w:r w:rsidR="005963B0" w:rsidRPr="008344ED">
        <w:rPr>
          <w:sz w:val="24"/>
          <w:szCs w:val="24"/>
        </w:rPr>
        <w:t>nica do Testemunho</w:t>
      </w:r>
      <w:r w:rsidR="00D21963" w:rsidRPr="008344ED">
        <w:rPr>
          <w:sz w:val="24"/>
          <w:szCs w:val="24"/>
        </w:rPr>
        <w:t xml:space="preserve"> é</w:t>
      </w:r>
      <w:r w:rsidR="00CB3969" w:rsidRPr="008344ED">
        <w:rPr>
          <w:sz w:val="24"/>
          <w:szCs w:val="24"/>
        </w:rPr>
        <w:t xml:space="preserve"> nosso especial conhecimento baseado na</w:t>
      </w:r>
      <w:r w:rsidR="005963B0" w:rsidRPr="008344ED">
        <w:rPr>
          <w:sz w:val="24"/>
          <w:szCs w:val="24"/>
        </w:rPr>
        <w:t xml:space="preserve"> escuta de centenas de afetados pela violência de Estado durante anos.</w:t>
      </w:r>
      <w:r w:rsidR="00CB3969" w:rsidRPr="008344ED">
        <w:rPr>
          <w:sz w:val="24"/>
          <w:szCs w:val="24"/>
        </w:rPr>
        <w:t xml:space="preserve"> </w:t>
      </w:r>
    </w:p>
    <w:p w:rsidR="007872DC" w:rsidRPr="008344ED" w:rsidRDefault="00D21963">
      <w:pPr>
        <w:rPr>
          <w:sz w:val="24"/>
          <w:szCs w:val="24"/>
        </w:rPr>
      </w:pPr>
      <w:r w:rsidRPr="008344ED">
        <w:rPr>
          <w:sz w:val="24"/>
          <w:szCs w:val="24"/>
        </w:rPr>
        <w:t>Decidi, então, sintetizar</w:t>
      </w:r>
      <w:r w:rsidR="005963B0" w:rsidRPr="008344ED">
        <w:rPr>
          <w:sz w:val="24"/>
          <w:szCs w:val="24"/>
        </w:rPr>
        <w:t xml:space="preserve"> algumas recomendações</w:t>
      </w:r>
      <w:r w:rsidR="002311B9" w:rsidRPr="008344ED">
        <w:rPr>
          <w:sz w:val="24"/>
          <w:szCs w:val="24"/>
        </w:rPr>
        <w:t xml:space="preserve">. </w:t>
      </w:r>
      <w:r w:rsidR="0070731C" w:rsidRPr="008344ED">
        <w:rPr>
          <w:sz w:val="24"/>
          <w:szCs w:val="24"/>
        </w:rPr>
        <w:t>Elas p</w:t>
      </w:r>
      <w:r w:rsidRPr="008344ED">
        <w:rPr>
          <w:sz w:val="24"/>
          <w:szCs w:val="24"/>
        </w:rPr>
        <w:t>odem ser entendidas como</w:t>
      </w:r>
      <w:r w:rsidR="007872DC" w:rsidRPr="008344ED">
        <w:rPr>
          <w:sz w:val="24"/>
          <w:szCs w:val="24"/>
        </w:rPr>
        <w:t xml:space="preserve"> conselhos para </w:t>
      </w:r>
      <w:r w:rsidR="002311B9" w:rsidRPr="008344ED">
        <w:rPr>
          <w:sz w:val="24"/>
          <w:szCs w:val="24"/>
        </w:rPr>
        <w:t xml:space="preserve">poder ouvir </w:t>
      </w:r>
      <w:r w:rsidR="00FD2AF9" w:rsidRPr="008344ED">
        <w:rPr>
          <w:sz w:val="24"/>
          <w:szCs w:val="24"/>
        </w:rPr>
        <w:t xml:space="preserve">-- </w:t>
      </w:r>
      <w:r w:rsidR="002311B9" w:rsidRPr="008344ED">
        <w:rPr>
          <w:sz w:val="24"/>
          <w:szCs w:val="24"/>
        </w:rPr>
        <w:t xml:space="preserve">e </w:t>
      </w:r>
      <w:r w:rsidR="007872DC" w:rsidRPr="008344ED">
        <w:rPr>
          <w:sz w:val="24"/>
          <w:szCs w:val="24"/>
        </w:rPr>
        <w:t>melhor ouvir</w:t>
      </w:r>
      <w:r w:rsidR="00FD2AF9" w:rsidRPr="008344ED">
        <w:rPr>
          <w:sz w:val="24"/>
          <w:szCs w:val="24"/>
        </w:rPr>
        <w:t xml:space="preserve"> --</w:t>
      </w:r>
      <w:r w:rsidR="007872DC" w:rsidRPr="008344ED">
        <w:rPr>
          <w:sz w:val="24"/>
          <w:szCs w:val="24"/>
        </w:rPr>
        <w:t xml:space="preserve"> o testemunho do terror.</w:t>
      </w:r>
    </w:p>
    <w:p w:rsidR="002311B9" w:rsidRPr="008344ED" w:rsidRDefault="002311B9">
      <w:pPr>
        <w:rPr>
          <w:sz w:val="24"/>
          <w:szCs w:val="24"/>
        </w:rPr>
      </w:pPr>
      <w:r w:rsidRPr="008344ED">
        <w:rPr>
          <w:sz w:val="24"/>
          <w:szCs w:val="24"/>
        </w:rPr>
        <w:t>Esta é a hora certa.</w:t>
      </w:r>
    </w:p>
    <w:p w:rsidR="007872DC" w:rsidRPr="008344ED" w:rsidRDefault="00FD2AF9">
      <w:pPr>
        <w:rPr>
          <w:sz w:val="24"/>
          <w:szCs w:val="24"/>
        </w:rPr>
      </w:pPr>
      <w:r w:rsidRPr="008344ED">
        <w:rPr>
          <w:sz w:val="24"/>
          <w:szCs w:val="24"/>
        </w:rPr>
        <w:t>Podem ser enunciadas da seguinte maneira</w:t>
      </w:r>
      <w:r w:rsidR="007872DC" w:rsidRPr="008344ED">
        <w:rPr>
          <w:sz w:val="24"/>
          <w:szCs w:val="24"/>
        </w:rPr>
        <w:t>:</w:t>
      </w:r>
    </w:p>
    <w:p w:rsidR="005B7871" w:rsidRPr="008344ED" w:rsidRDefault="007872DC">
      <w:pPr>
        <w:rPr>
          <w:sz w:val="24"/>
          <w:szCs w:val="24"/>
        </w:rPr>
      </w:pPr>
      <w:r w:rsidRPr="008344ED">
        <w:rPr>
          <w:sz w:val="24"/>
          <w:szCs w:val="24"/>
        </w:rPr>
        <w:t xml:space="preserve">1ª recomendação: considere que o primeiro grande impacto que o </w:t>
      </w:r>
      <w:r w:rsidR="00374C3E" w:rsidRPr="008344ED">
        <w:rPr>
          <w:sz w:val="24"/>
          <w:szCs w:val="24"/>
        </w:rPr>
        <w:t xml:space="preserve">documentário provoca é porque coloca na sua cara e nos seus ouvidos coisas que são da ordem do inexplicável, do inimaginável e do inacreditável. Recuse as explicações mais imediatas que vão lhe acudir para tira-lo do sufoco. Mesmo que pareça difícil, confie em que a compreensão mais plena – mais </w:t>
      </w:r>
      <w:proofErr w:type="gramStart"/>
      <w:r w:rsidR="00374C3E" w:rsidRPr="008344ED">
        <w:rPr>
          <w:sz w:val="24"/>
          <w:szCs w:val="24"/>
        </w:rPr>
        <w:t>não-toda</w:t>
      </w:r>
      <w:proofErr w:type="gramEnd"/>
      <w:r w:rsidR="00374C3E" w:rsidRPr="008344ED">
        <w:rPr>
          <w:sz w:val="24"/>
          <w:szCs w:val="24"/>
        </w:rPr>
        <w:t xml:space="preserve"> – virá em sucessivas ondas ao longo do tempo. </w:t>
      </w:r>
      <w:r w:rsidR="0031272A" w:rsidRPr="008344ED">
        <w:rPr>
          <w:sz w:val="24"/>
          <w:szCs w:val="24"/>
        </w:rPr>
        <w:t xml:space="preserve">O primeiro choque que o documentário provoca é justamente na compreensão. </w:t>
      </w:r>
      <w:r w:rsidR="002311B9" w:rsidRPr="008344ED">
        <w:rPr>
          <w:sz w:val="24"/>
          <w:szCs w:val="24"/>
        </w:rPr>
        <w:t xml:space="preserve">Como compreender quando toda razão civilizatória </w:t>
      </w:r>
      <w:r w:rsidR="00DA05F5" w:rsidRPr="008344ED">
        <w:rPr>
          <w:sz w:val="24"/>
          <w:szCs w:val="24"/>
        </w:rPr>
        <w:t xml:space="preserve">rui diante do ódio exterminador? </w:t>
      </w:r>
      <w:r w:rsidR="00374C3E" w:rsidRPr="008344ED">
        <w:rPr>
          <w:sz w:val="24"/>
          <w:szCs w:val="24"/>
        </w:rPr>
        <w:t>Confie que aquilo</w:t>
      </w:r>
      <w:r w:rsidR="0031272A" w:rsidRPr="008344ED">
        <w:rPr>
          <w:sz w:val="24"/>
          <w:szCs w:val="24"/>
        </w:rPr>
        <w:t xml:space="preserve"> que </w:t>
      </w:r>
      <w:r w:rsidR="00DA05F5" w:rsidRPr="008344ED">
        <w:rPr>
          <w:sz w:val="24"/>
          <w:szCs w:val="24"/>
        </w:rPr>
        <w:t>você acaba de ver e ouvir e ‘não pode ser falado’ porque</w:t>
      </w:r>
      <w:r w:rsidR="00374C3E" w:rsidRPr="008344ED">
        <w:rPr>
          <w:sz w:val="24"/>
          <w:szCs w:val="24"/>
        </w:rPr>
        <w:t xml:space="preserve"> </w:t>
      </w:r>
      <w:r w:rsidR="00DA05F5" w:rsidRPr="008344ED">
        <w:rPr>
          <w:sz w:val="24"/>
          <w:szCs w:val="24"/>
        </w:rPr>
        <w:t>‘</w:t>
      </w:r>
      <w:r w:rsidR="00374C3E" w:rsidRPr="008344ED">
        <w:rPr>
          <w:sz w:val="24"/>
          <w:szCs w:val="24"/>
        </w:rPr>
        <w:t>não tem nome’</w:t>
      </w:r>
      <w:r w:rsidR="0031272A" w:rsidRPr="008344ED">
        <w:rPr>
          <w:sz w:val="24"/>
          <w:szCs w:val="24"/>
        </w:rPr>
        <w:t>...</w:t>
      </w:r>
      <w:r w:rsidR="00E551AD" w:rsidRPr="008344ED">
        <w:rPr>
          <w:sz w:val="24"/>
          <w:szCs w:val="24"/>
        </w:rPr>
        <w:t xml:space="preserve"> </w:t>
      </w:r>
      <w:proofErr w:type="gramStart"/>
      <w:r w:rsidR="00E551AD" w:rsidRPr="008344ED">
        <w:rPr>
          <w:sz w:val="24"/>
          <w:szCs w:val="24"/>
        </w:rPr>
        <w:t>é</w:t>
      </w:r>
      <w:proofErr w:type="gramEnd"/>
      <w:r w:rsidR="00E551AD" w:rsidRPr="008344ED">
        <w:rPr>
          <w:sz w:val="24"/>
          <w:szCs w:val="24"/>
        </w:rPr>
        <w:t xml:space="preserve"> algo que em algum outro momento terá forma de ser nomeado.</w:t>
      </w:r>
      <w:r w:rsidR="005410AD" w:rsidRPr="008344ED">
        <w:rPr>
          <w:sz w:val="24"/>
          <w:szCs w:val="24"/>
        </w:rPr>
        <w:t xml:space="preserve"> Confie nisso: se </w:t>
      </w:r>
      <w:proofErr w:type="gramStart"/>
      <w:r w:rsidR="005410AD" w:rsidRPr="008344ED">
        <w:rPr>
          <w:sz w:val="24"/>
          <w:szCs w:val="24"/>
        </w:rPr>
        <w:t>precisa</w:t>
      </w:r>
      <w:proofErr w:type="gramEnd"/>
      <w:r w:rsidR="005410AD" w:rsidRPr="008344ED">
        <w:rPr>
          <w:sz w:val="24"/>
          <w:szCs w:val="24"/>
        </w:rPr>
        <w:t xml:space="preserve"> fechar os olhos diante de cer</w:t>
      </w:r>
      <w:r w:rsidR="0070731C" w:rsidRPr="008344ED">
        <w:rPr>
          <w:sz w:val="24"/>
          <w:szCs w:val="24"/>
        </w:rPr>
        <w:t xml:space="preserve">tas cenas... </w:t>
      </w:r>
      <w:proofErr w:type="gramStart"/>
      <w:r w:rsidR="0070731C" w:rsidRPr="008344ED">
        <w:rPr>
          <w:sz w:val="24"/>
          <w:szCs w:val="24"/>
        </w:rPr>
        <w:t>depois</w:t>
      </w:r>
      <w:proofErr w:type="gramEnd"/>
      <w:r w:rsidR="0070731C" w:rsidRPr="008344ED">
        <w:rPr>
          <w:sz w:val="24"/>
          <w:szCs w:val="24"/>
        </w:rPr>
        <w:t xml:space="preserve"> poderá abri-</w:t>
      </w:r>
      <w:r w:rsidR="005410AD" w:rsidRPr="008344ED">
        <w:rPr>
          <w:sz w:val="24"/>
          <w:szCs w:val="24"/>
        </w:rPr>
        <w:t>los.</w:t>
      </w:r>
    </w:p>
    <w:p w:rsidR="005B7871" w:rsidRPr="008344ED" w:rsidRDefault="005B7871">
      <w:pPr>
        <w:rPr>
          <w:sz w:val="24"/>
          <w:szCs w:val="24"/>
        </w:rPr>
      </w:pPr>
      <w:r w:rsidRPr="008344ED">
        <w:rPr>
          <w:sz w:val="24"/>
          <w:szCs w:val="24"/>
        </w:rPr>
        <w:t xml:space="preserve">2ª recomendação: considere que a linguagem cinematográfica </w:t>
      </w:r>
      <w:r w:rsidR="00E551AD" w:rsidRPr="008344ED">
        <w:rPr>
          <w:sz w:val="24"/>
          <w:szCs w:val="24"/>
        </w:rPr>
        <w:t xml:space="preserve">elaborada no documentário </w:t>
      </w:r>
      <w:r w:rsidRPr="008344ED">
        <w:rPr>
          <w:sz w:val="24"/>
          <w:szCs w:val="24"/>
        </w:rPr>
        <w:t>é muito bem sucedida na sua árdua tarefa de o</w:t>
      </w:r>
      <w:r w:rsidR="00E551AD" w:rsidRPr="008344ED">
        <w:rPr>
          <w:sz w:val="24"/>
          <w:szCs w:val="24"/>
        </w:rPr>
        <w:t xml:space="preserve">ferecer uma narrativa para </w:t>
      </w:r>
      <w:r w:rsidR="005410AD" w:rsidRPr="008344ED">
        <w:rPr>
          <w:sz w:val="24"/>
          <w:szCs w:val="24"/>
        </w:rPr>
        <w:t>a</w:t>
      </w:r>
      <w:r w:rsidRPr="008344ED">
        <w:rPr>
          <w:sz w:val="24"/>
          <w:szCs w:val="24"/>
        </w:rPr>
        <w:t xml:space="preserve">quilo que é o </w:t>
      </w:r>
      <w:r w:rsidR="00E551AD" w:rsidRPr="008344ED">
        <w:rPr>
          <w:sz w:val="24"/>
          <w:szCs w:val="24"/>
        </w:rPr>
        <w:t>‘</w:t>
      </w:r>
      <w:r w:rsidRPr="008344ED">
        <w:rPr>
          <w:sz w:val="24"/>
          <w:szCs w:val="24"/>
        </w:rPr>
        <w:t>inenarrável do terror</w:t>
      </w:r>
      <w:r w:rsidR="00E551AD" w:rsidRPr="008344ED">
        <w:rPr>
          <w:sz w:val="24"/>
          <w:szCs w:val="24"/>
        </w:rPr>
        <w:t>’</w:t>
      </w:r>
      <w:r w:rsidRPr="008344ED">
        <w:rPr>
          <w:sz w:val="24"/>
          <w:szCs w:val="24"/>
        </w:rPr>
        <w:t xml:space="preserve">. </w:t>
      </w:r>
      <w:r w:rsidR="00B12D19" w:rsidRPr="008344ED">
        <w:rPr>
          <w:sz w:val="24"/>
          <w:szCs w:val="24"/>
        </w:rPr>
        <w:t>Por tanto, v</w:t>
      </w:r>
      <w:r w:rsidR="0070731C" w:rsidRPr="008344ED">
        <w:rPr>
          <w:sz w:val="24"/>
          <w:szCs w:val="24"/>
        </w:rPr>
        <w:t>ocê</w:t>
      </w:r>
      <w:r w:rsidR="005410AD" w:rsidRPr="008344ED">
        <w:rPr>
          <w:sz w:val="24"/>
          <w:szCs w:val="24"/>
        </w:rPr>
        <w:t xml:space="preserve"> será quase que ‘forçado’ a revê</w:t>
      </w:r>
      <w:r w:rsidR="0070731C" w:rsidRPr="008344ED">
        <w:rPr>
          <w:sz w:val="24"/>
          <w:szCs w:val="24"/>
        </w:rPr>
        <w:t>-</w:t>
      </w:r>
      <w:r w:rsidR="00B12D19" w:rsidRPr="008344ED">
        <w:rPr>
          <w:sz w:val="24"/>
          <w:szCs w:val="24"/>
        </w:rPr>
        <w:t>lo algumas vezes depois do primeiro impacto. É</w:t>
      </w:r>
      <w:r w:rsidR="005410AD" w:rsidRPr="008344ED">
        <w:rPr>
          <w:sz w:val="24"/>
          <w:szCs w:val="24"/>
        </w:rPr>
        <w:t xml:space="preserve"> provável que</w:t>
      </w:r>
      <w:r w:rsidRPr="008344ED">
        <w:rPr>
          <w:sz w:val="24"/>
          <w:szCs w:val="24"/>
        </w:rPr>
        <w:t xml:space="preserve"> </w:t>
      </w:r>
      <w:r w:rsidR="005410AD" w:rsidRPr="008344ED">
        <w:rPr>
          <w:sz w:val="24"/>
          <w:szCs w:val="24"/>
        </w:rPr>
        <w:t>certas cenas do filme voltem</w:t>
      </w:r>
      <w:r w:rsidRPr="008344ED">
        <w:rPr>
          <w:sz w:val="24"/>
          <w:szCs w:val="24"/>
        </w:rPr>
        <w:t xml:space="preserve"> “do nada”, à cabeça. Nã</w:t>
      </w:r>
      <w:r w:rsidR="0070731C" w:rsidRPr="008344ED">
        <w:rPr>
          <w:sz w:val="24"/>
          <w:szCs w:val="24"/>
        </w:rPr>
        <w:t xml:space="preserve">o as rejeite sem interroga-las. </w:t>
      </w:r>
      <w:proofErr w:type="gramStart"/>
      <w:r w:rsidRPr="008344ED">
        <w:rPr>
          <w:sz w:val="24"/>
          <w:szCs w:val="24"/>
        </w:rPr>
        <w:t>Elas</w:t>
      </w:r>
      <w:r w:rsidR="0070731C" w:rsidRPr="008344ED">
        <w:rPr>
          <w:sz w:val="24"/>
          <w:szCs w:val="24"/>
        </w:rPr>
        <w:t xml:space="preserve"> </w:t>
      </w:r>
      <w:r w:rsidRPr="008344ED">
        <w:rPr>
          <w:sz w:val="24"/>
          <w:szCs w:val="24"/>
        </w:rPr>
        <w:t>vem</w:t>
      </w:r>
      <w:proofErr w:type="gramEnd"/>
      <w:r w:rsidRPr="008344ED">
        <w:rPr>
          <w:sz w:val="24"/>
          <w:szCs w:val="24"/>
        </w:rPr>
        <w:t xml:space="preserve"> para </w:t>
      </w:r>
      <w:r w:rsidRPr="008344ED">
        <w:rPr>
          <w:sz w:val="24"/>
          <w:szCs w:val="24"/>
        </w:rPr>
        <w:lastRenderedPageBreak/>
        <w:t>produzir novos sentidos. Lembrar que estamos diante de testemunhos</w:t>
      </w:r>
      <w:r w:rsidR="00B12D19" w:rsidRPr="008344ED">
        <w:rPr>
          <w:sz w:val="24"/>
          <w:szCs w:val="24"/>
        </w:rPr>
        <w:t xml:space="preserve"> únicos, os mais</w:t>
      </w:r>
      <w:r w:rsidRPr="008344ED">
        <w:rPr>
          <w:sz w:val="24"/>
          <w:szCs w:val="24"/>
        </w:rPr>
        <w:t xml:space="preserve"> hermeticamente silenciados </w:t>
      </w:r>
      <w:r w:rsidR="0070731C" w:rsidRPr="008344ED">
        <w:rPr>
          <w:sz w:val="24"/>
          <w:szCs w:val="24"/>
        </w:rPr>
        <w:t>que se possa ter notí</w:t>
      </w:r>
      <w:r w:rsidR="00B12D19" w:rsidRPr="008344ED">
        <w:rPr>
          <w:sz w:val="24"/>
          <w:szCs w:val="24"/>
        </w:rPr>
        <w:t xml:space="preserve">cia. </w:t>
      </w:r>
      <w:r w:rsidR="00FA30DF" w:rsidRPr="008344ED">
        <w:rPr>
          <w:sz w:val="24"/>
          <w:szCs w:val="24"/>
        </w:rPr>
        <w:t xml:space="preserve">Só pode ser algo muito temível para ser silenciado </w:t>
      </w:r>
      <w:r w:rsidRPr="008344ED">
        <w:rPr>
          <w:sz w:val="24"/>
          <w:szCs w:val="24"/>
        </w:rPr>
        <w:t>durante décadas</w:t>
      </w:r>
      <w:r w:rsidR="00E551AD" w:rsidRPr="008344ED">
        <w:rPr>
          <w:sz w:val="24"/>
          <w:szCs w:val="24"/>
        </w:rPr>
        <w:t xml:space="preserve">, </w:t>
      </w:r>
      <w:r w:rsidR="00FA30DF" w:rsidRPr="008344ED">
        <w:rPr>
          <w:sz w:val="24"/>
          <w:szCs w:val="24"/>
        </w:rPr>
        <w:t>certamente, mas, precisamos admitir que</w:t>
      </w:r>
      <w:r w:rsidR="0070731C" w:rsidRPr="008344ED">
        <w:rPr>
          <w:sz w:val="24"/>
          <w:szCs w:val="24"/>
        </w:rPr>
        <w:t xml:space="preserve"> as testemunhas ainda </w:t>
      </w:r>
      <w:proofErr w:type="gramStart"/>
      <w:r w:rsidR="0070731C" w:rsidRPr="008344ED">
        <w:rPr>
          <w:sz w:val="24"/>
          <w:szCs w:val="24"/>
        </w:rPr>
        <w:t>estão</w:t>
      </w:r>
      <w:proofErr w:type="gramEnd"/>
      <w:r w:rsidR="0070731C" w:rsidRPr="008344ED">
        <w:rPr>
          <w:sz w:val="24"/>
          <w:szCs w:val="24"/>
        </w:rPr>
        <w:t xml:space="preserve"> aí</w:t>
      </w:r>
      <w:r w:rsidR="00E551AD" w:rsidRPr="008344ED">
        <w:rPr>
          <w:sz w:val="24"/>
          <w:szCs w:val="24"/>
        </w:rPr>
        <w:t xml:space="preserve"> para falar.</w:t>
      </w:r>
      <w:r w:rsidR="0070731C" w:rsidRPr="008344ED">
        <w:rPr>
          <w:sz w:val="24"/>
          <w:szCs w:val="24"/>
        </w:rPr>
        <w:t xml:space="preserve"> É urgente ouvi-</w:t>
      </w:r>
      <w:r w:rsidR="00FA30DF" w:rsidRPr="008344ED">
        <w:rPr>
          <w:sz w:val="24"/>
          <w:szCs w:val="24"/>
        </w:rPr>
        <w:t>las.</w:t>
      </w:r>
      <w:r w:rsidR="00E551AD" w:rsidRPr="008344ED">
        <w:rPr>
          <w:sz w:val="24"/>
          <w:szCs w:val="24"/>
        </w:rPr>
        <w:t xml:space="preserve"> </w:t>
      </w:r>
    </w:p>
    <w:p w:rsidR="00984788" w:rsidRPr="008344ED" w:rsidRDefault="005B7871">
      <w:pPr>
        <w:rPr>
          <w:sz w:val="24"/>
          <w:szCs w:val="24"/>
        </w:rPr>
      </w:pPr>
      <w:r w:rsidRPr="008344ED">
        <w:rPr>
          <w:sz w:val="24"/>
          <w:szCs w:val="24"/>
        </w:rPr>
        <w:t>3ª recomendação:</w:t>
      </w:r>
      <w:r w:rsidR="001B3CA0" w:rsidRPr="008344ED">
        <w:rPr>
          <w:sz w:val="24"/>
          <w:szCs w:val="24"/>
        </w:rPr>
        <w:t xml:space="preserve"> para manter esta</w:t>
      </w:r>
      <w:r w:rsidRPr="008344ED">
        <w:rPr>
          <w:sz w:val="24"/>
          <w:szCs w:val="24"/>
        </w:rPr>
        <w:t xml:space="preserve"> </w:t>
      </w:r>
      <w:r w:rsidR="00FA30DF" w:rsidRPr="008344ED">
        <w:rPr>
          <w:sz w:val="24"/>
          <w:szCs w:val="24"/>
        </w:rPr>
        <w:t xml:space="preserve">nova </w:t>
      </w:r>
      <w:r w:rsidRPr="008344ED">
        <w:rPr>
          <w:sz w:val="24"/>
          <w:szCs w:val="24"/>
        </w:rPr>
        <w:t>produção de sentido</w:t>
      </w:r>
      <w:r w:rsidR="00FA30DF" w:rsidRPr="008344ED">
        <w:rPr>
          <w:sz w:val="24"/>
          <w:szCs w:val="24"/>
        </w:rPr>
        <w:t xml:space="preserve"> suficientemente aberta e não se fechar de vez</w:t>
      </w:r>
      <w:proofErr w:type="gramStart"/>
      <w:r w:rsidR="00FA30DF" w:rsidRPr="008344ED">
        <w:rPr>
          <w:sz w:val="24"/>
          <w:szCs w:val="24"/>
        </w:rPr>
        <w:t>,</w:t>
      </w:r>
      <w:r w:rsidR="0070731C" w:rsidRPr="008344ED">
        <w:rPr>
          <w:sz w:val="24"/>
          <w:szCs w:val="24"/>
        </w:rPr>
        <w:t xml:space="preserve"> </w:t>
      </w:r>
      <w:r w:rsidR="001B3CA0" w:rsidRPr="008344ED">
        <w:rPr>
          <w:sz w:val="24"/>
          <w:szCs w:val="24"/>
        </w:rPr>
        <w:t>é</w:t>
      </w:r>
      <w:proofErr w:type="gramEnd"/>
      <w:r w:rsidR="001B3CA0" w:rsidRPr="008344ED">
        <w:rPr>
          <w:sz w:val="24"/>
          <w:szCs w:val="24"/>
        </w:rPr>
        <w:t xml:space="preserve"> necessário escutar os outros</w:t>
      </w:r>
      <w:r w:rsidR="00FA30DF" w:rsidRPr="008344ED">
        <w:rPr>
          <w:sz w:val="24"/>
          <w:szCs w:val="24"/>
        </w:rPr>
        <w:t xml:space="preserve"> sobre isto</w:t>
      </w:r>
      <w:r w:rsidR="001B3CA0" w:rsidRPr="008344ED">
        <w:rPr>
          <w:sz w:val="24"/>
          <w:szCs w:val="24"/>
        </w:rPr>
        <w:t xml:space="preserve">, uma e outra vez. Admitamos que </w:t>
      </w:r>
      <w:proofErr w:type="gramStart"/>
      <w:r w:rsidR="001B3CA0" w:rsidRPr="008344ED">
        <w:rPr>
          <w:sz w:val="24"/>
          <w:szCs w:val="24"/>
        </w:rPr>
        <w:t>estamos</w:t>
      </w:r>
      <w:proofErr w:type="gramEnd"/>
      <w:r w:rsidR="001B3CA0" w:rsidRPr="008344ED">
        <w:rPr>
          <w:sz w:val="24"/>
          <w:szCs w:val="24"/>
        </w:rPr>
        <w:t xml:space="preserve"> em um momento em que a escuta do outro é um artigo raro, mas </w:t>
      </w:r>
      <w:r w:rsidR="00FA30DF" w:rsidRPr="008344ED">
        <w:rPr>
          <w:sz w:val="24"/>
          <w:szCs w:val="24"/>
        </w:rPr>
        <w:t xml:space="preserve">é </w:t>
      </w:r>
      <w:r w:rsidR="001B3CA0" w:rsidRPr="008344ED">
        <w:rPr>
          <w:sz w:val="24"/>
          <w:szCs w:val="24"/>
        </w:rPr>
        <w:t>indispensável para elaborar certos choques de verdade histórica</w:t>
      </w:r>
      <w:r w:rsidR="0070731C" w:rsidRPr="008344ED">
        <w:rPr>
          <w:sz w:val="24"/>
          <w:szCs w:val="24"/>
        </w:rPr>
        <w:t>, como é o nosso caso. O indiví</w:t>
      </w:r>
      <w:r w:rsidR="00FA30DF" w:rsidRPr="008344ED">
        <w:rPr>
          <w:sz w:val="24"/>
          <w:szCs w:val="24"/>
        </w:rPr>
        <w:t>duo</w:t>
      </w:r>
      <w:r w:rsidR="001B3CA0" w:rsidRPr="008344ED">
        <w:rPr>
          <w:sz w:val="24"/>
          <w:szCs w:val="24"/>
        </w:rPr>
        <w:t xml:space="preserve">, por si só, </w:t>
      </w:r>
      <w:r w:rsidR="00FA30DF" w:rsidRPr="008344ED">
        <w:rPr>
          <w:sz w:val="24"/>
          <w:szCs w:val="24"/>
        </w:rPr>
        <w:t xml:space="preserve">seria incapaz </w:t>
      </w:r>
      <w:r w:rsidR="001B3CA0" w:rsidRPr="008344ED">
        <w:rPr>
          <w:sz w:val="24"/>
          <w:szCs w:val="24"/>
        </w:rPr>
        <w:t>de elaborar o testemunho e as imagens do Terror.</w:t>
      </w:r>
    </w:p>
    <w:p w:rsidR="00984788" w:rsidRPr="008344ED" w:rsidRDefault="00984788">
      <w:pPr>
        <w:rPr>
          <w:sz w:val="24"/>
          <w:szCs w:val="24"/>
        </w:rPr>
      </w:pPr>
      <w:r w:rsidRPr="008344ED">
        <w:rPr>
          <w:sz w:val="24"/>
          <w:szCs w:val="24"/>
        </w:rPr>
        <w:t>4ª recomendação: nunca esquecer que o terror de que falamos é o Terror de Estado, único que pode ferir direitos fundamentais, diferente de qualquer outra violência que se chame de terrorismo.</w:t>
      </w:r>
    </w:p>
    <w:p w:rsidR="00984788" w:rsidRPr="008344ED" w:rsidRDefault="00984788">
      <w:pPr>
        <w:rPr>
          <w:sz w:val="24"/>
          <w:szCs w:val="24"/>
        </w:rPr>
      </w:pPr>
      <w:r w:rsidRPr="008344ED">
        <w:rPr>
          <w:sz w:val="24"/>
          <w:szCs w:val="24"/>
        </w:rPr>
        <w:t xml:space="preserve">Independentemente se seus agentes são civis ou militares... </w:t>
      </w:r>
      <w:proofErr w:type="gramStart"/>
      <w:r w:rsidRPr="008344ED">
        <w:rPr>
          <w:sz w:val="24"/>
          <w:szCs w:val="24"/>
        </w:rPr>
        <w:t>organi</w:t>
      </w:r>
      <w:r w:rsidR="0070731C" w:rsidRPr="008344ED">
        <w:rPr>
          <w:sz w:val="24"/>
          <w:szCs w:val="24"/>
        </w:rPr>
        <w:t>zados</w:t>
      </w:r>
      <w:proofErr w:type="gramEnd"/>
      <w:r w:rsidR="0070731C" w:rsidRPr="008344ED">
        <w:rPr>
          <w:sz w:val="24"/>
          <w:szCs w:val="24"/>
        </w:rPr>
        <w:t xml:space="preserve"> ou não. Independentemente se suas ví</w:t>
      </w:r>
      <w:r w:rsidRPr="008344ED">
        <w:rPr>
          <w:sz w:val="24"/>
          <w:szCs w:val="24"/>
        </w:rPr>
        <w:t xml:space="preserve">timas são </w:t>
      </w:r>
      <w:proofErr w:type="gramStart"/>
      <w:r w:rsidRPr="008344ED">
        <w:rPr>
          <w:sz w:val="24"/>
          <w:szCs w:val="24"/>
        </w:rPr>
        <w:t>perseguidos</w:t>
      </w:r>
      <w:proofErr w:type="gramEnd"/>
      <w:r w:rsidRPr="008344ED">
        <w:rPr>
          <w:sz w:val="24"/>
          <w:szCs w:val="24"/>
        </w:rPr>
        <w:t xml:space="preserve"> políticos ou não, como é </w:t>
      </w:r>
      <w:r w:rsidR="008B05D7" w:rsidRPr="008344ED">
        <w:rPr>
          <w:sz w:val="24"/>
          <w:szCs w:val="24"/>
        </w:rPr>
        <w:t>o contundente caso dos Soldados, que não se encaixa no qua</w:t>
      </w:r>
      <w:r w:rsidR="0070731C" w:rsidRPr="008344ED">
        <w:rPr>
          <w:sz w:val="24"/>
          <w:szCs w:val="24"/>
        </w:rPr>
        <w:t xml:space="preserve">dro clássico de ‘perseguido político’. </w:t>
      </w:r>
      <w:proofErr w:type="gramStart"/>
      <w:r w:rsidR="00F12905" w:rsidRPr="008344ED">
        <w:rPr>
          <w:sz w:val="24"/>
          <w:szCs w:val="24"/>
        </w:rPr>
        <w:t>Pela mesmo</w:t>
      </w:r>
      <w:proofErr w:type="gramEnd"/>
      <w:r w:rsidR="00F12905" w:rsidRPr="008344ED">
        <w:rPr>
          <w:sz w:val="24"/>
          <w:szCs w:val="24"/>
        </w:rPr>
        <w:t xml:space="preserve"> paradoxo,</w:t>
      </w:r>
      <w:r w:rsidR="00932B82" w:rsidRPr="008344ED">
        <w:rPr>
          <w:sz w:val="24"/>
          <w:szCs w:val="24"/>
        </w:rPr>
        <w:t xml:space="preserve"> relatam o caso institucional de tortura ‘pura’, isto é, sem</w:t>
      </w:r>
      <w:r w:rsidR="008B05D7" w:rsidRPr="008344ED">
        <w:rPr>
          <w:sz w:val="24"/>
          <w:szCs w:val="24"/>
        </w:rPr>
        <w:t xml:space="preserve"> fins de </w:t>
      </w:r>
      <w:r w:rsidR="00932B82" w:rsidRPr="008344ED">
        <w:rPr>
          <w:sz w:val="24"/>
          <w:szCs w:val="24"/>
        </w:rPr>
        <w:t xml:space="preserve">obter </w:t>
      </w:r>
      <w:r w:rsidR="008B05D7" w:rsidRPr="008344ED">
        <w:rPr>
          <w:sz w:val="24"/>
          <w:szCs w:val="24"/>
        </w:rPr>
        <w:t>informação</w:t>
      </w:r>
      <w:r w:rsidR="0070731C" w:rsidRPr="008344ED">
        <w:rPr>
          <w:sz w:val="24"/>
          <w:szCs w:val="24"/>
        </w:rPr>
        <w:t>.</w:t>
      </w:r>
    </w:p>
    <w:p w:rsidR="006921C5" w:rsidRPr="008344ED" w:rsidRDefault="00984788">
      <w:pPr>
        <w:rPr>
          <w:sz w:val="24"/>
          <w:szCs w:val="24"/>
        </w:rPr>
      </w:pPr>
      <w:r w:rsidRPr="008344ED">
        <w:rPr>
          <w:sz w:val="24"/>
          <w:szCs w:val="24"/>
        </w:rPr>
        <w:t>5ª e ultim</w:t>
      </w:r>
      <w:r w:rsidR="0070731C" w:rsidRPr="008344ED">
        <w:rPr>
          <w:sz w:val="24"/>
          <w:szCs w:val="24"/>
        </w:rPr>
        <w:t>a recomendação, talvez a mais ó</w:t>
      </w:r>
      <w:r w:rsidRPr="008344ED">
        <w:rPr>
          <w:sz w:val="24"/>
          <w:szCs w:val="24"/>
        </w:rPr>
        <w:t xml:space="preserve">bvia: para melhor aproveitar </w:t>
      </w:r>
      <w:r w:rsidR="003607B1" w:rsidRPr="008344ED">
        <w:rPr>
          <w:sz w:val="24"/>
          <w:szCs w:val="24"/>
        </w:rPr>
        <w:t>os “Soldados do Araguaia” olhe no seu entorno de todos os dias. Os soldados</w:t>
      </w:r>
      <w:r w:rsidR="00932B82" w:rsidRPr="008344ED">
        <w:rPr>
          <w:sz w:val="24"/>
          <w:szCs w:val="24"/>
        </w:rPr>
        <w:t>, de ontem e hoje,</w:t>
      </w:r>
      <w:r w:rsidR="003607B1" w:rsidRPr="008344ED">
        <w:rPr>
          <w:sz w:val="24"/>
          <w:szCs w:val="24"/>
        </w:rPr>
        <w:t xml:space="preserve"> nos ensinam a diferenciar a violência-contra-a-</w:t>
      </w:r>
      <w:r w:rsidR="0070731C" w:rsidRPr="008344ED">
        <w:rPr>
          <w:sz w:val="24"/>
          <w:szCs w:val="24"/>
        </w:rPr>
        <w:t>segurança-pú</w:t>
      </w:r>
      <w:r w:rsidR="003607B1" w:rsidRPr="008344ED">
        <w:rPr>
          <w:sz w:val="24"/>
          <w:szCs w:val="24"/>
        </w:rPr>
        <w:t>blica de hoje</w:t>
      </w:r>
      <w:r w:rsidR="00932B82" w:rsidRPr="008344ED">
        <w:rPr>
          <w:sz w:val="24"/>
          <w:szCs w:val="24"/>
        </w:rPr>
        <w:t>,</w:t>
      </w:r>
      <w:r w:rsidR="003607B1" w:rsidRPr="008344ED">
        <w:rPr>
          <w:sz w:val="24"/>
          <w:szCs w:val="24"/>
        </w:rPr>
        <w:t xml:space="preserve"> da violência do esta</w:t>
      </w:r>
      <w:r w:rsidR="0070731C" w:rsidRPr="008344ED">
        <w:rPr>
          <w:sz w:val="24"/>
          <w:szCs w:val="24"/>
        </w:rPr>
        <w:t>do de exceção, ontem e hoje. Ex</w:t>
      </w:r>
      <w:r w:rsidR="003607B1" w:rsidRPr="008344ED">
        <w:rPr>
          <w:sz w:val="24"/>
          <w:szCs w:val="24"/>
        </w:rPr>
        <w:t>ercida em “nichos” de exceção</w:t>
      </w:r>
      <w:r w:rsidR="006921C5" w:rsidRPr="008344ED">
        <w:rPr>
          <w:sz w:val="24"/>
          <w:szCs w:val="24"/>
        </w:rPr>
        <w:t xml:space="preserve"> ou de forma institucional, usando da prerrogativa do monopólio estatal da violência “democrática”.</w:t>
      </w:r>
    </w:p>
    <w:p w:rsidR="00FD2AF9" w:rsidRPr="008344ED" w:rsidRDefault="006921C5">
      <w:pPr>
        <w:rPr>
          <w:sz w:val="24"/>
          <w:szCs w:val="24"/>
        </w:rPr>
      </w:pPr>
      <w:r w:rsidRPr="008344ED">
        <w:rPr>
          <w:sz w:val="24"/>
          <w:szCs w:val="24"/>
        </w:rPr>
        <w:t xml:space="preserve">Hoje vemos uma espécie de exceção </w:t>
      </w:r>
      <w:proofErr w:type="spellStart"/>
      <w:r w:rsidRPr="008344ED">
        <w:rPr>
          <w:sz w:val="24"/>
          <w:szCs w:val="24"/>
        </w:rPr>
        <w:t>territorializada</w:t>
      </w:r>
      <w:proofErr w:type="spellEnd"/>
      <w:r w:rsidRPr="008344ED">
        <w:rPr>
          <w:sz w:val="24"/>
          <w:szCs w:val="24"/>
        </w:rPr>
        <w:t xml:space="preserve"> </w:t>
      </w:r>
      <w:r w:rsidR="00DE5349" w:rsidRPr="008344ED">
        <w:rPr>
          <w:sz w:val="24"/>
          <w:szCs w:val="24"/>
        </w:rPr>
        <w:t xml:space="preserve">principalmente </w:t>
      </w:r>
      <w:r w:rsidRPr="008344ED">
        <w:rPr>
          <w:sz w:val="24"/>
          <w:szCs w:val="24"/>
        </w:rPr>
        <w:t xml:space="preserve">nas </w:t>
      </w:r>
      <w:r w:rsidR="0070731C" w:rsidRPr="008344ED">
        <w:rPr>
          <w:sz w:val="24"/>
          <w:szCs w:val="24"/>
        </w:rPr>
        <w:t>favelas, em nome da Segurança Pú</w:t>
      </w:r>
      <w:r w:rsidRPr="008344ED">
        <w:rPr>
          <w:sz w:val="24"/>
          <w:szCs w:val="24"/>
        </w:rPr>
        <w:t>blica</w:t>
      </w:r>
      <w:r w:rsidR="00DE5349" w:rsidRPr="008344ED">
        <w:rPr>
          <w:sz w:val="24"/>
          <w:szCs w:val="24"/>
        </w:rPr>
        <w:t xml:space="preserve"> e para eliminar os bandidos (seja lá o que isto queira dizer)</w:t>
      </w:r>
      <w:r w:rsidR="0070731C" w:rsidRPr="008344ED">
        <w:rPr>
          <w:sz w:val="24"/>
          <w:szCs w:val="24"/>
        </w:rPr>
        <w:t>, assim como na época dos S</w:t>
      </w:r>
      <w:r w:rsidRPr="008344ED">
        <w:rPr>
          <w:sz w:val="24"/>
          <w:szCs w:val="24"/>
        </w:rPr>
        <w:t>oldados era em nome da</w:t>
      </w:r>
      <w:r w:rsidR="001A1452" w:rsidRPr="008344ED">
        <w:rPr>
          <w:sz w:val="24"/>
          <w:szCs w:val="24"/>
        </w:rPr>
        <w:t xml:space="preserve"> Segurança Nacional e para exterminar</w:t>
      </w:r>
      <w:r w:rsidRPr="008344ED">
        <w:rPr>
          <w:sz w:val="24"/>
          <w:szCs w:val="24"/>
        </w:rPr>
        <w:t xml:space="preserve"> o inimigo comunista, do qual </w:t>
      </w:r>
      <w:r w:rsidR="006550F1" w:rsidRPr="008344ED">
        <w:rPr>
          <w:sz w:val="24"/>
          <w:szCs w:val="24"/>
        </w:rPr>
        <w:t xml:space="preserve">eles </w:t>
      </w:r>
      <w:r w:rsidRPr="008344ED">
        <w:rPr>
          <w:sz w:val="24"/>
          <w:szCs w:val="24"/>
        </w:rPr>
        <w:t>nunca tinham ouvido falar.</w:t>
      </w:r>
      <w:r w:rsidR="003607B1" w:rsidRPr="008344ED">
        <w:rPr>
          <w:sz w:val="24"/>
          <w:szCs w:val="24"/>
        </w:rPr>
        <w:t xml:space="preserve"> </w:t>
      </w:r>
      <w:r w:rsidR="00DE5349" w:rsidRPr="008344ED">
        <w:rPr>
          <w:sz w:val="24"/>
          <w:szCs w:val="24"/>
        </w:rPr>
        <w:t>De repente, no meio da vida na selva</w:t>
      </w:r>
      <w:r w:rsidR="006550F1" w:rsidRPr="008344ED">
        <w:rPr>
          <w:sz w:val="24"/>
          <w:szCs w:val="24"/>
        </w:rPr>
        <w:t>, i</w:t>
      </w:r>
      <w:r w:rsidR="00B9548D" w:rsidRPr="008344ED">
        <w:rPr>
          <w:sz w:val="24"/>
          <w:szCs w:val="24"/>
        </w:rPr>
        <w:t xml:space="preserve">rrompe o Apocalipse, na sua versão mais terrível, longe do glamour da versão hollywoodiana do inferno na selva </w:t>
      </w:r>
      <w:r w:rsidR="001A1452" w:rsidRPr="008344ED">
        <w:rPr>
          <w:sz w:val="24"/>
          <w:szCs w:val="24"/>
        </w:rPr>
        <w:t>asiática, e mais próximo dos campos de concentração nazistas</w:t>
      </w:r>
      <w:r w:rsidR="00B9548D" w:rsidRPr="008344ED">
        <w:rPr>
          <w:sz w:val="24"/>
          <w:szCs w:val="24"/>
        </w:rPr>
        <w:t>.</w:t>
      </w:r>
      <w:r w:rsidR="001A1452" w:rsidRPr="008344ED">
        <w:rPr>
          <w:sz w:val="24"/>
          <w:szCs w:val="24"/>
        </w:rPr>
        <w:t xml:space="preserve"> L</w:t>
      </w:r>
      <w:r w:rsidR="0070731C" w:rsidRPr="008344ED">
        <w:rPr>
          <w:sz w:val="24"/>
          <w:szCs w:val="24"/>
        </w:rPr>
        <w:t>embrar que Primo Levi, o mais cé</w:t>
      </w:r>
      <w:r w:rsidR="001A1452" w:rsidRPr="008344ED">
        <w:rPr>
          <w:sz w:val="24"/>
          <w:szCs w:val="24"/>
        </w:rPr>
        <w:t xml:space="preserve">lebre testemunho dos campos, declarava que vivia com o pesadelo de </w:t>
      </w:r>
      <w:r w:rsidR="00461E03" w:rsidRPr="008344ED">
        <w:rPr>
          <w:sz w:val="24"/>
          <w:szCs w:val="24"/>
        </w:rPr>
        <w:t xml:space="preserve">“não ser ouvido no seu testemunho”, atormentado por algo intransmissível. Se você conseguir ouvir e transmitir, você poderá dar testemunho do testemunho. Isto é o mais próximo que podemos considerar do que </w:t>
      </w:r>
      <w:r w:rsidR="0070731C" w:rsidRPr="008344ED">
        <w:rPr>
          <w:sz w:val="24"/>
          <w:szCs w:val="24"/>
        </w:rPr>
        <w:t xml:space="preserve">se pode se chamar de </w:t>
      </w:r>
      <w:proofErr w:type="gramStart"/>
      <w:r w:rsidR="0070731C" w:rsidRPr="008344ED">
        <w:rPr>
          <w:sz w:val="24"/>
          <w:szCs w:val="24"/>
        </w:rPr>
        <w:t>“cura clí</w:t>
      </w:r>
      <w:r w:rsidR="009650C8" w:rsidRPr="008344ED">
        <w:rPr>
          <w:sz w:val="24"/>
          <w:szCs w:val="24"/>
        </w:rPr>
        <w:t>nico</w:t>
      </w:r>
      <w:proofErr w:type="gramEnd"/>
      <w:r w:rsidR="009650C8" w:rsidRPr="008344ED">
        <w:rPr>
          <w:sz w:val="24"/>
          <w:szCs w:val="24"/>
        </w:rPr>
        <w:t xml:space="preserve"> política”.</w:t>
      </w:r>
    </w:p>
    <w:p w:rsidR="0080452D" w:rsidRPr="008344ED" w:rsidRDefault="00DE5349">
      <w:pPr>
        <w:rPr>
          <w:sz w:val="24"/>
          <w:szCs w:val="24"/>
        </w:rPr>
      </w:pPr>
      <w:r w:rsidRPr="008344ED">
        <w:rPr>
          <w:sz w:val="24"/>
          <w:szCs w:val="24"/>
        </w:rPr>
        <w:t xml:space="preserve">Certamente nossas </w:t>
      </w:r>
      <w:r w:rsidR="0080452D" w:rsidRPr="008344ED">
        <w:rPr>
          <w:sz w:val="24"/>
          <w:szCs w:val="24"/>
        </w:rPr>
        <w:t>“recomendações” são puramente retóricas, mas nos sentimos habilit</w:t>
      </w:r>
      <w:r w:rsidR="0070731C" w:rsidRPr="008344ED">
        <w:rPr>
          <w:sz w:val="24"/>
          <w:szCs w:val="24"/>
        </w:rPr>
        <w:t>ados a fo</w:t>
      </w:r>
      <w:r w:rsidR="009650C8" w:rsidRPr="008344ED">
        <w:rPr>
          <w:sz w:val="24"/>
          <w:szCs w:val="24"/>
        </w:rPr>
        <w:t>rmula</w:t>
      </w:r>
      <w:r w:rsidR="0070731C" w:rsidRPr="008344ED">
        <w:rPr>
          <w:sz w:val="24"/>
          <w:szCs w:val="24"/>
        </w:rPr>
        <w:t>-</w:t>
      </w:r>
      <w:r w:rsidR="009650C8" w:rsidRPr="008344ED">
        <w:rPr>
          <w:sz w:val="24"/>
          <w:szCs w:val="24"/>
        </w:rPr>
        <w:t>las porque</w:t>
      </w:r>
      <w:r w:rsidR="0070731C" w:rsidRPr="008344ED">
        <w:rPr>
          <w:sz w:val="24"/>
          <w:szCs w:val="24"/>
        </w:rPr>
        <w:t xml:space="preserve"> aprende</w:t>
      </w:r>
      <w:r w:rsidR="0080452D" w:rsidRPr="008344ED">
        <w:rPr>
          <w:sz w:val="24"/>
          <w:szCs w:val="24"/>
        </w:rPr>
        <w:t>mos mui</w:t>
      </w:r>
      <w:r w:rsidR="0070731C" w:rsidRPr="008344ED">
        <w:rPr>
          <w:sz w:val="24"/>
          <w:szCs w:val="24"/>
        </w:rPr>
        <w:t>to com a Clínica do</w:t>
      </w:r>
      <w:r w:rsidR="009650C8" w:rsidRPr="008344ED">
        <w:rPr>
          <w:sz w:val="24"/>
          <w:szCs w:val="24"/>
        </w:rPr>
        <w:t xml:space="preserve"> Testemunho durante os últimos anos, e queremos </w:t>
      </w:r>
      <w:r w:rsidR="0070731C" w:rsidRPr="008344ED">
        <w:rPr>
          <w:sz w:val="24"/>
          <w:szCs w:val="24"/>
        </w:rPr>
        <w:t>somar-</w:t>
      </w:r>
      <w:r w:rsidR="00F31EDB" w:rsidRPr="008344ED">
        <w:rPr>
          <w:sz w:val="24"/>
          <w:szCs w:val="24"/>
        </w:rPr>
        <w:t xml:space="preserve">nos à arte do cinema na </w:t>
      </w:r>
      <w:r w:rsidR="0070731C" w:rsidRPr="008344ED">
        <w:rPr>
          <w:sz w:val="24"/>
          <w:szCs w:val="24"/>
        </w:rPr>
        <w:t>mesma intenção de vir a pú</w:t>
      </w:r>
      <w:r w:rsidR="0002787B" w:rsidRPr="008344ED">
        <w:rPr>
          <w:sz w:val="24"/>
          <w:szCs w:val="24"/>
        </w:rPr>
        <w:t>blico.</w:t>
      </w:r>
      <w:r w:rsidR="00F31EDB" w:rsidRPr="008344ED">
        <w:rPr>
          <w:sz w:val="24"/>
          <w:szCs w:val="24"/>
        </w:rPr>
        <w:t xml:space="preserve"> </w:t>
      </w:r>
    </w:p>
    <w:p w:rsidR="0038455D" w:rsidRPr="008344ED" w:rsidRDefault="009650C8">
      <w:pPr>
        <w:rPr>
          <w:sz w:val="24"/>
          <w:szCs w:val="24"/>
        </w:rPr>
      </w:pPr>
      <w:r w:rsidRPr="008344ED">
        <w:rPr>
          <w:sz w:val="24"/>
          <w:szCs w:val="24"/>
        </w:rPr>
        <w:lastRenderedPageBreak/>
        <w:t xml:space="preserve">Falando </w:t>
      </w:r>
      <w:r w:rsidR="0070731C" w:rsidRPr="008344ED">
        <w:rPr>
          <w:sz w:val="24"/>
          <w:szCs w:val="24"/>
        </w:rPr>
        <w:t>– a pesar de tudo -</w:t>
      </w:r>
      <w:r w:rsidR="0002787B" w:rsidRPr="008344ED">
        <w:rPr>
          <w:sz w:val="24"/>
          <w:szCs w:val="24"/>
        </w:rPr>
        <w:t xml:space="preserve"> </w:t>
      </w:r>
      <w:r w:rsidRPr="008344ED">
        <w:rPr>
          <w:sz w:val="24"/>
          <w:szCs w:val="24"/>
        </w:rPr>
        <w:t>d</w:t>
      </w:r>
      <w:r w:rsidR="0080452D" w:rsidRPr="008344ED">
        <w:rPr>
          <w:sz w:val="24"/>
          <w:szCs w:val="24"/>
        </w:rPr>
        <w:t xml:space="preserve">a atualidade de nosso </w:t>
      </w:r>
      <w:r w:rsidR="0002787B" w:rsidRPr="008344ED">
        <w:rPr>
          <w:sz w:val="24"/>
          <w:szCs w:val="24"/>
        </w:rPr>
        <w:t xml:space="preserve">grande </w:t>
      </w:r>
      <w:r w:rsidR="0080452D" w:rsidRPr="008344ED">
        <w:rPr>
          <w:sz w:val="24"/>
          <w:szCs w:val="24"/>
        </w:rPr>
        <w:t xml:space="preserve">campo dos Diretos Humanos, devemos notar que ainda não sofreu os grandes ataques que </w:t>
      </w:r>
      <w:r w:rsidR="00A20CF5" w:rsidRPr="008344ED">
        <w:rPr>
          <w:sz w:val="24"/>
          <w:szCs w:val="24"/>
        </w:rPr>
        <w:t>já sofreu em outros pó</w:t>
      </w:r>
      <w:r w:rsidR="0034057A" w:rsidRPr="008344ED">
        <w:rPr>
          <w:sz w:val="24"/>
          <w:szCs w:val="24"/>
        </w:rPr>
        <w:t xml:space="preserve">s-golpes, e que isto pode ser atribuído </w:t>
      </w:r>
      <w:r w:rsidR="00B9548D" w:rsidRPr="008344ED">
        <w:rPr>
          <w:sz w:val="24"/>
          <w:szCs w:val="24"/>
        </w:rPr>
        <w:t>a um crescimento do</w:t>
      </w:r>
      <w:r w:rsidR="0034057A" w:rsidRPr="008344ED">
        <w:rPr>
          <w:sz w:val="24"/>
          <w:szCs w:val="24"/>
        </w:rPr>
        <w:t xml:space="preserve"> ativismo</w:t>
      </w:r>
      <w:r w:rsidR="00B9548D" w:rsidRPr="008344ED">
        <w:rPr>
          <w:sz w:val="24"/>
          <w:szCs w:val="24"/>
        </w:rPr>
        <w:t xml:space="preserve"> no nosso campo,</w:t>
      </w:r>
      <w:r w:rsidR="0034057A" w:rsidRPr="008344ED">
        <w:rPr>
          <w:sz w:val="24"/>
          <w:szCs w:val="24"/>
        </w:rPr>
        <w:t xml:space="preserve"> em tempos de </w:t>
      </w:r>
      <w:r w:rsidR="00A20CF5" w:rsidRPr="008344ED">
        <w:rPr>
          <w:sz w:val="24"/>
          <w:szCs w:val="24"/>
        </w:rPr>
        <w:t>decadência das prá</w:t>
      </w:r>
      <w:r w:rsidR="0034057A" w:rsidRPr="008344ED">
        <w:rPr>
          <w:sz w:val="24"/>
          <w:szCs w:val="24"/>
        </w:rPr>
        <w:t xml:space="preserve">ticas políticas tal como a conhecemos. </w:t>
      </w:r>
      <w:r w:rsidR="00FD2AF9" w:rsidRPr="008344ED">
        <w:rPr>
          <w:sz w:val="24"/>
          <w:szCs w:val="24"/>
        </w:rPr>
        <w:t xml:space="preserve"> Como dizíamos, m</w:t>
      </w:r>
      <w:r w:rsidR="0034057A" w:rsidRPr="008344ED">
        <w:rPr>
          <w:sz w:val="24"/>
          <w:szCs w:val="24"/>
        </w:rPr>
        <w:t>as também temos que notar que nosso projeto de reparação que estava destinado a s</w:t>
      </w:r>
      <w:r w:rsidR="00A20CF5" w:rsidRPr="008344ED">
        <w:rPr>
          <w:sz w:val="24"/>
          <w:szCs w:val="24"/>
        </w:rPr>
        <w:t>e transformar em uma política pú</w:t>
      </w:r>
      <w:r w:rsidR="0034057A" w:rsidRPr="008344ED">
        <w:rPr>
          <w:sz w:val="24"/>
          <w:szCs w:val="24"/>
        </w:rPr>
        <w:t>blica, esta sofrendo com aquela fatídica arma da burocr</w:t>
      </w:r>
      <w:r w:rsidR="0038455D" w:rsidRPr="008344ED">
        <w:rPr>
          <w:sz w:val="24"/>
          <w:szCs w:val="24"/>
        </w:rPr>
        <w:t>acia estatal que, para neutralizar qualquer efeito que seja, desidrata e congela os projetos públicos que não tem uma serventia imediata de poder.</w:t>
      </w:r>
    </w:p>
    <w:p w:rsidR="00751627" w:rsidRPr="008344ED" w:rsidRDefault="005A7B87">
      <w:pPr>
        <w:rPr>
          <w:sz w:val="24"/>
          <w:szCs w:val="24"/>
        </w:rPr>
      </w:pPr>
      <w:r w:rsidRPr="008344ED">
        <w:rPr>
          <w:sz w:val="24"/>
          <w:szCs w:val="24"/>
        </w:rPr>
        <w:t>Às pessoas do mundo do cinema, das artes e da cultur</w:t>
      </w:r>
      <w:r w:rsidR="00A20CF5" w:rsidRPr="008344ED">
        <w:rPr>
          <w:sz w:val="24"/>
          <w:szCs w:val="24"/>
        </w:rPr>
        <w:t>a, lhes pedimos que</w:t>
      </w:r>
      <w:r w:rsidR="00751627" w:rsidRPr="008344ED">
        <w:rPr>
          <w:sz w:val="24"/>
          <w:szCs w:val="24"/>
        </w:rPr>
        <w:t xml:space="preserve"> nos acompanhem para desaguar</w:t>
      </w:r>
      <w:r w:rsidR="00A20CF5" w:rsidRPr="008344ED">
        <w:rPr>
          <w:sz w:val="24"/>
          <w:szCs w:val="24"/>
        </w:rPr>
        <w:t>mos</w:t>
      </w:r>
      <w:r w:rsidR="00751627" w:rsidRPr="008344ED">
        <w:rPr>
          <w:sz w:val="24"/>
          <w:szCs w:val="24"/>
        </w:rPr>
        <w:t xml:space="preserve"> no mesmo</w:t>
      </w:r>
      <w:r w:rsidRPr="008344ED">
        <w:rPr>
          <w:sz w:val="24"/>
          <w:szCs w:val="24"/>
        </w:rPr>
        <w:t xml:space="preserve"> oceano.</w:t>
      </w:r>
    </w:p>
    <w:p w:rsidR="00751627" w:rsidRPr="008344ED" w:rsidRDefault="00751627">
      <w:pPr>
        <w:rPr>
          <w:sz w:val="24"/>
          <w:szCs w:val="24"/>
        </w:rPr>
      </w:pPr>
      <w:r w:rsidRPr="008344ED">
        <w:rPr>
          <w:sz w:val="24"/>
          <w:szCs w:val="24"/>
        </w:rPr>
        <w:t>Eduardo Losicer</w:t>
      </w:r>
    </w:p>
    <w:p w:rsidR="00FD2AF9" w:rsidRPr="008344ED" w:rsidRDefault="00FD2AF9">
      <w:pPr>
        <w:rPr>
          <w:sz w:val="24"/>
          <w:szCs w:val="24"/>
        </w:rPr>
      </w:pPr>
      <w:r w:rsidRPr="008344ED">
        <w:rPr>
          <w:sz w:val="24"/>
          <w:szCs w:val="24"/>
        </w:rPr>
        <w:t>Psicanalista e Analista Institucional</w:t>
      </w:r>
    </w:p>
    <w:p w:rsidR="00FD2AF9" w:rsidRPr="008344ED" w:rsidRDefault="00FD2AF9">
      <w:pPr>
        <w:rPr>
          <w:sz w:val="24"/>
          <w:szCs w:val="24"/>
        </w:rPr>
      </w:pPr>
      <w:r w:rsidRPr="008344ED">
        <w:rPr>
          <w:sz w:val="24"/>
          <w:szCs w:val="24"/>
        </w:rPr>
        <w:t>Argentino-brasileiro</w:t>
      </w:r>
    </w:p>
    <w:p w:rsidR="0002787B" w:rsidRPr="008344ED" w:rsidRDefault="008344ED">
      <w:pPr>
        <w:rPr>
          <w:sz w:val="24"/>
          <w:szCs w:val="24"/>
        </w:rPr>
      </w:pPr>
      <w:r>
        <w:rPr>
          <w:sz w:val="24"/>
          <w:szCs w:val="24"/>
        </w:rPr>
        <w:t>CLÍ</w:t>
      </w:r>
      <w:r w:rsidR="0002787B" w:rsidRPr="008344ED">
        <w:rPr>
          <w:sz w:val="24"/>
          <w:szCs w:val="24"/>
        </w:rPr>
        <w:t>NICA DO TESTEMUNHO DO RIO DE JANEIRO</w:t>
      </w:r>
    </w:p>
    <w:p w:rsidR="005963B0" w:rsidRPr="008344ED" w:rsidRDefault="00751627">
      <w:pPr>
        <w:rPr>
          <w:sz w:val="24"/>
          <w:szCs w:val="24"/>
        </w:rPr>
      </w:pPr>
      <w:r w:rsidRPr="008344ED">
        <w:rPr>
          <w:sz w:val="24"/>
          <w:szCs w:val="24"/>
        </w:rPr>
        <w:t>Março/2018</w:t>
      </w:r>
      <w:r w:rsidR="0038455D" w:rsidRPr="008344ED">
        <w:rPr>
          <w:sz w:val="24"/>
          <w:szCs w:val="24"/>
        </w:rPr>
        <w:t xml:space="preserve">  </w:t>
      </w:r>
      <w:r w:rsidR="0034057A" w:rsidRPr="008344ED">
        <w:rPr>
          <w:sz w:val="24"/>
          <w:szCs w:val="24"/>
        </w:rPr>
        <w:t xml:space="preserve"> </w:t>
      </w:r>
      <w:r w:rsidR="0080452D" w:rsidRPr="008344ED">
        <w:rPr>
          <w:sz w:val="24"/>
          <w:szCs w:val="24"/>
        </w:rPr>
        <w:t xml:space="preserve"> </w:t>
      </w:r>
      <w:r w:rsidR="003607B1" w:rsidRPr="008344ED">
        <w:rPr>
          <w:sz w:val="24"/>
          <w:szCs w:val="24"/>
        </w:rPr>
        <w:t xml:space="preserve">  </w:t>
      </w:r>
      <w:r w:rsidR="005B7871" w:rsidRPr="008344ED">
        <w:rPr>
          <w:sz w:val="24"/>
          <w:szCs w:val="24"/>
        </w:rPr>
        <w:t xml:space="preserve"> </w:t>
      </w:r>
      <w:r w:rsidR="0031272A" w:rsidRPr="008344ED">
        <w:rPr>
          <w:sz w:val="24"/>
          <w:szCs w:val="24"/>
        </w:rPr>
        <w:t xml:space="preserve"> </w:t>
      </w:r>
      <w:r w:rsidR="00374C3E" w:rsidRPr="008344ED">
        <w:rPr>
          <w:sz w:val="24"/>
          <w:szCs w:val="24"/>
        </w:rPr>
        <w:t xml:space="preserve">   </w:t>
      </w:r>
      <w:r w:rsidR="007872DC" w:rsidRPr="008344ED">
        <w:rPr>
          <w:sz w:val="24"/>
          <w:szCs w:val="24"/>
        </w:rPr>
        <w:t xml:space="preserve">  </w:t>
      </w:r>
      <w:r w:rsidR="005963B0" w:rsidRPr="008344ED">
        <w:rPr>
          <w:sz w:val="24"/>
          <w:szCs w:val="24"/>
        </w:rPr>
        <w:t xml:space="preserve"> </w:t>
      </w:r>
    </w:p>
    <w:p w:rsidR="00976C5A" w:rsidRPr="008344ED" w:rsidRDefault="00976C5A">
      <w:pPr>
        <w:rPr>
          <w:sz w:val="24"/>
          <w:szCs w:val="24"/>
        </w:rPr>
      </w:pPr>
      <w:bookmarkStart w:id="0" w:name="_GoBack"/>
      <w:bookmarkEnd w:id="0"/>
    </w:p>
    <w:p w:rsidR="00976C5A" w:rsidRPr="008344ED" w:rsidRDefault="00976C5A">
      <w:pPr>
        <w:rPr>
          <w:sz w:val="24"/>
          <w:szCs w:val="24"/>
        </w:rPr>
      </w:pPr>
    </w:p>
    <w:p w:rsidR="00976C5A" w:rsidRDefault="00976C5A"/>
    <w:sectPr w:rsidR="00976C5A" w:rsidSect="004069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5A"/>
    <w:rsid w:val="0002787B"/>
    <w:rsid w:val="00135595"/>
    <w:rsid w:val="0015780F"/>
    <w:rsid w:val="001A1452"/>
    <w:rsid w:val="001B3CA0"/>
    <w:rsid w:val="00206698"/>
    <w:rsid w:val="00213AF5"/>
    <w:rsid w:val="002311B9"/>
    <w:rsid w:val="0024708D"/>
    <w:rsid w:val="0031272A"/>
    <w:rsid w:val="0034057A"/>
    <w:rsid w:val="003607B1"/>
    <w:rsid w:val="00374C3E"/>
    <w:rsid w:val="0038455D"/>
    <w:rsid w:val="004069AD"/>
    <w:rsid w:val="00461E03"/>
    <w:rsid w:val="00531C77"/>
    <w:rsid w:val="005410AD"/>
    <w:rsid w:val="00590F28"/>
    <w:rsid w:val="005963B0"/>
    <w:rsid w:val="005A1AB4"/>
    <w:rsid w:val="005A7B87"/>
    <w:rsid w:val="005B7871"/>
    <w:rsid w:val="005D7D4F"/>
    <w:rsid w:val="00644518"/>
    <w:rsid w:val="006550F1"/>
    <w:rsid w:val="006921C5"/>
    <w:rsid w:val="0070731C"/>
    <w:rsid w:val="0072725C"/>
    <w:rsid w:val="00751627"/>
    <w:rsid w:val="007872DC"/>
    <w:rsid w:val="0080452D"/>
    <w:rsid w:val="008344ED"/>
    <w:rsid w:val="008B05D7"/>
    <w:rsid w:val="00932B82"/>
    <w:rsid w:val="009650C8"/>
    <w:rsid w:val="00976C5A"/>
    <w:rsid w:val="00984788"/>
    <w:rsid w:val="009E0366"/>
    <w:rsid w:val="00A125C0"/>
    <w:rsid w:val="00A20CF5"/>
    <w:rsid w:val="00A75C02"/>
    <w:rsid w:val="00AA6B3E"/>
    <w:rsid w:val="00AC1EF6"/>
    <w:rsid w:val="00B12D19"/>
    <w:rsid w:val="00B9548D"/>
    <w:rsid w:val="00CB3969"/>
    <w:rsid w:val="00CE4CBD"/>
    <w:rsid w:val="00CF521C"/>
    <w:rsid w:val="00D21963"/>
    <w:rsid w:val="00D22DD7"/>
    <w:rsid w:val="00DA05F5"/>
    <w:rsid w:val="00DE5349"/>
    <w:rsid w:val="00E551AD"/>
    <w:rsid w:val="00F12905"/>
    <w:rsid w:val="00F31EDB"/>
    <w:rsid w:val="00FA30DF"/>
    <w:rsid w:val="00FD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970</Words>
  <Characters>5244</Characters>
  <Application>Microsoft Office Word</Application>
  <DocSecurity>4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rossana</cp:lastModifiedBy>
  <cp:revision>2</cp:revision>
  <cp:lastPrinted>2018-03-13T13:45:00Z</cp:lastPrinted>
  <dcterms:created xsi:type="dcterms:W3CDTF">2018-03-13T17:34:00Z</dcterms:created>
  <dcterms:modified xsi:type="dcterms:W3CDTF">2018-03-13T17:34:00Z</dcterms:modified>
</cp:coreProperties>
</file>